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 w:cs="宋体"/>
          <w:sz w:val="24"/>
          <w:szCs w:val="24"/>
        </w:rPr>
        <w:t>附表1</w:t>
      </w:r>
    </w:p>
    <w:p>
      <w:pPr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招标文件发售登记表</w:t>
      </w:r>
    </w:p>
    <w:tbl>
      <w:tblPr>
        <w:tblStyle w:val="5"/>
        <w:tblW w:w="146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3"/>
        <w:gridCol w:w="2709"/>
        <w:gridCol w:w="2589"/>
        <w:gridCol w:w="2593"/>
        <w:gridCol w:w="1925"/>
        <w:gridCol w:w="2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招标编号</w:t>
            </w:r>
          </w:p>
        </w:tc>
        <w:tc>
          <w:tcPr>
            <w:tcW w:w="789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购买文件日期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89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文件价格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元/套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1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投标人资料</w:t>
            </w:r>
          </w:p>
        </w:tc>
        <w:tc>
          <w:tcPr>
            <w:tcW w:w="2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购买文件单位名称</w:t>
            </w:r>
          </w:p>
        </w:tc>
        <w:tc>
          <w:tcPr>
            <w:tcW w:w="98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1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51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1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购标书人</w:t>
            </w:r>
          </w:p>
        </w:tc>
        <w:tc>
          <w:tcPr>
            <w:tcW w:w="25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1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12530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firstLine="840" w:firstLineChars="3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购买标书经办人签名：                                                  </w:t>
      </w:r>
    </w:p>
    <w:p>
      <w:pPr>
        <w:ind w:firstLine="840" w:firstLineChars="350"/>
        <w:rPr>
          <w:rFonts w:hint="eastAsia" w:ascii="宋体" w:hAnsi="宋体"/>
          <w:sz w:val="24"/>
        </w:rPr>
      </w:pPr>
    </w:p>
    <w:p>
      <w:pPr>
        <w:ind w:firstLine="840" w:firstLineChars="350"/>
      </w:pPr>
      <w:r>
        <w:rPr>
          <w:rFonts w:hint="eastAsia" w:ascii="宋体" w:hAnsi="宋体"/>
          <w:sz w:val="24"/>
        </w:rPr>
        <w:t>注：为做好保密工作，对投标人购买标书情况应分开登记，经办人不得对外透露标书的销售情况。</w:t>
      </w:r>
    </w:p>
    <w:sectPr>
      <w:headerReference r:id="rId3" w:type="default"/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spacing w:line="360" w:lineRule="auto"/>
      <w:ind w:right="-199" w:rightChars="-95"/>
      <w:jc w:val="left"/>
    </w:pPr>
    <w:r>
      <w:rPr>
        <w:rFonts w:hint="eastAsia" w:ascii="黑体" w:eastAsia="黑体" w:cs="黑体"/>
        <w:kern w:val="0"/>
        <w:sz w:val="20"/>
        <w:szCs w:val="20"/>
      </w:rPr>
      <w:t>信科集团粤港澳大湾区智能算力中心驻场运维服务项目               项目编号：YAZB2024-0002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2YjczZjJiNjBiMTZmN2YzNTAyNGM3MTI2NzU5NjAifQ=="/>
  </w:docVars>
  <w:rsids>
    <w:rsidRoot w:val="00000000"/>
    <w:rsid w:val="4A36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  <w:rPr>
      <w:rFonts w:ascii="Times New Roman" w:hAnsi="Times New Roman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2024-01-24T08:20:01Z</dcterms:created>
  <dc:creator>Administrator</dc:creator>
  <cp:lastModifiedBy>Administrator</cp:lastModifiedBy>
  <dcterms:modified xsi:type="dcterms:W3CDTF">2024-01-24T08:20:42Z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05A741A589644367BDC4EF256A8B0A09_12</vt:lpwstr>
  </property>
</Properties>
</file>